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4E" w:rsidRDefault="00CA634E" w:rsidP="00CA634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CA634E" w:rsidRDefault="00CA634E" w:rsidP="00CA6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 принятых мерах по устранению нарушений и недостатков, выявленных в ходе проведения контрольного мероприятия «</w:t>
      </w:r>
      <w:r w:rsidR="007318BC" w:rsidRPr="00BF2F04">
        <w:rPr>
          <w:rFonts w:ascii="Times New Roman" w:hAnsi="Times New Roman"/>
          <w:b/>
          <w:sz w:val="28"/>
          <w:szCs w:val="28"/>
          <w:lang w:bidi="or-IN"/>
        </w:rPr>
        <w:t>Проверка законности, результативности (эффективности и экономности) использования средств бюджета Ставропольского края, выделенных в 2016-2017 годах и истекшем периоде 2018 года государственному бюджетному стационарному учреждению социального обслуживания населения «Ставропольский краевой геронтологический центр», а также соблюдения установленного порядка управления и распоряжения имуществом, находящимся в государственной собственности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CA634E" w:rsidRDefault="00CA634E" w:rsidP="00CA634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CEB" w:rsidRDefault="00F07CEB" w:rsidP="00F07C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46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D046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вание для проведения контрольного мероприятия: </w:t>
      </w:r>
      <w:r w:rsidRPr="00BF2F04">
        <w:rPr>
          <w:rFonts w:ascii="Times New Roman" w:eastAsia="Times New Roman" w:hAnsi="Times New Roman"/>
          <w:color w:val="000000"/>
          <w:sz w:val="28"/>
          <w:szCs w:val="28"/>
        </w:rPr>
        <w:t>пункт 2.20 плана работы Контрольно-счетной палаты Ставропольского края на 2018 год, распоряжениями Контрольно-счетной палаты Ставропольского края от 21 февраля 2018 года № 12 и от 01 марта 2018 года № 13</w:t>
      </w:r>
      <w:r w:rsidRPr="00D5682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07CEB" w:rsidRDefault="00F07CEB" w:rsidP="00F07C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CEB" w:rsidRDefault="00F07CEB" w:rsidP="00F0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EB">
        <w:rPr>
          <w:rFonts w:ascii="Times New Roman" w:eastAsia="Times New Roman" w:hAnsi="Times New Roman"/>
          <w:b/>
          <w:sz w:val="28"/>
          <w:szCs w:val="28"/>
          <w:lang w:eastAsia="ru-RU"/>
        </w:rPr>
        <w:t>Срок</w:t>
      </w:r>
      <w:r w:rsidR="00FD52DB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bookmarkStart w:id="0" w:name="_GoBack"/>
      <w:bookmarkEnd w:id="0"/>
      <w:r w:rsidRPr="00F07C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проведения контрольного мероприятия: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26 февраля 2018 года по 13 апреля 2018 года.</w:t>
      </w:r>
    </w:p>
    <w:p w:rsidR="00F07CEB" w:rsidRDefault="00F07CEB" w:rsidP="00CA634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E7" w:rsidRDefault="007318BC" w:rsidP="00CA6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bidi="or-IN"/>
        </w:rPr>
        <w:t>Г</w:t>
      </w:r>
      <w:r w:rsidRPr="00BF2F04">
        <w:rPr>
          <w:rFonts w:ascii="Times New Roman" w:hAnsi="Times New Roman"/>
          <w:sz w:val="28"/>
          <w:szCs w:val="28"/>
          <w:lang w:bidi="or-IN"/>
        </w:rPr>
        <w:t>осударственным бюджетным стационарным учреждением социального обслуживания населения «Ставропольский краевой геронтологический центр»</w:t>
      </w:r>
      <w:r w:rsidR="00CA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меры по исполнению представления Контрольно-счетной палаты Ставропольского края, в части устранения выявленных нарушений </w:t>
      </w:r>
      <w:r w:rsidR="00EF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F6DE7" w:rsidRPr="009F204E">
        <w:rPr>
          <w:rFonts w:ascii="Times New Roman" w:hAnsi="Times New Roman"/>
          <w:sz w:val="28"/>
          <w:szCs w:val="28"/>
        </w:rPr>
        <w:t>ведени</w:t>
      </w:r>
      <w:r w:rsidR="00EF6DE7">
        <w:rPr>
          <w:rFonts w:ascii="Times New Roman" w:hAnsi="Times New Roman"/>
          <w:sz w:val="28"/>
          <w:szCs w:val="28"/>
        </w:rPr>
        <w:t>ю</w:t>
      </w:r>
      <w:r w:rsidR="00EF6DE7" w:rsidRPr="009F204E">
        <w:rPr>
          <w:rFonts w:ascii="Times New Roman" w:hAnsi="Times New Roman"/>
          <w:sz w:val="28"/>
          <w:szCs w:val="28"/>
        </w:rPr>
        <w:t xml:space="preserve"> бухгалтерского учета</w:t>
      </w:r>
      <w:r w:rsidR="00EF6DE7">
        <w:rPr>
          <w:rFonts w:ascii="Times New Roman" w:hAnsi="Times New Roman"/>
          <w:sz w:val="28"/>
          <w:szCs w:val="28"/>
        </w:rPr>
        <w:t>,</w:t>
      </w:r>
      <w:r w:rsidR="00EF6DE7" w:rsidRPr="00EF6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3817" w:rsidRPr="007A1377">
        <w:rPr>
          <w:rFonts w:ascii="Times New Roman" w:hAnsi="Times New Roman"/>
          <w:sz w:val="28"/>
          <w:szCs w:val="28"/>
        </w:rPr>
        <w:t>в сфере управления и распоряжения государственной собственностью</w:t>
      </w:r>
      <w:r w:rsidR="008C3817">
        <w:rPr>
          <w:rFonts w:ascii="Times New Roman" w:hAnsi="Times New Roman"/>
          <w:sz w:val="28"/>
          <w:szCs w:val="28"/>
        </w:rPr>
        <w:t xml:space="preserve">, </w:t>
      </w:r>
      <w:r w:rsidR="00432EEF">
        <w:rPr>
          <w:rFonts w:ascii="Times New Roman" w:eastAsia="Times New Roman" w:hAnsi="Times New Roman"/>
          <w:sz w:val="28"/>
          <w:szCs w:val="28"/>
          <w:lang w:eastAsia="ru-RU"/>
        </w:rPr>
        <w:t>нарушения трудового законодательства и иных нормативных правовых актов, содержащих нормы трудового права</w:t>
      </w:r>
      <w:r w:rsidR="008C38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DE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F6DE7" w:rsidRPr="00C8696E">
        <w:rPr>
          <w:rFonts w:ascii="Times New Roman" w:eastAsia="Times New Roman" w:hAnsi="Times New Roman"/>
          <w:sz w:val="28"/>
          <w:szCs w:val="28"/>
          <w:lang w:eastAsia="ru-RU"/>
        </w:rPr>
        <w:t>нарушения законодательства при осуществлении закупок товаров, работ, услуг</w:t>
      </w:r>
      <w:r w:rsidR="00EF6D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EF6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EEF">
        <w:rPr>
          <w:rFonts w:ascii="Times New Roman" w:eastAsia="Times New Roman" w:hAnsi="Times New Roman"/>
          <w:sz w:val="28"/>
          <w:szCs w:val="28"/>
          <w:lang w:eastAsia="ru-RU"/>
        </w:rPr>
        <w:t>Учреждением</w:t>
      </w:r>
      <w:r w:rsidR="00EF6D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приняты меры по недопущению в дальнейшем выявленных контрольным мероприятием нарушений.</w:t>
      </w:r>
    </w:p>
    <w:p w:rsidR="00CA634E" w:rsidRDefault="00EF6DE7" w:rsidP="00CA6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CA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34E">
        <w:rPr>
          <w:rFonts w:ascii="Times New Roman" w:hAnsi="Times New Roman" w:cs="Times New Roman"/>
          <w:sz w:val="28"/>
          <w:szCs w:val="28"/>
        </w:rPr>
        <w:t>привлечен</w:t>
      </w:r>
      <w:r w:rsidR="002E2FB8">
        <w:rPr>
          <w:rFonts w:ascii="Times New Roman" w:hAnsi="Times New Roman" w:cs="Times New Roman"/>
          <w:sz w:val="28"/>
          <w:szCs w:val="28"/>
        </w:rPr>
        <w:t>ы</w:t>
      </w:r>
      <w:r w:rsidR="00CA634E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</w:t>
      </w:r>
      <w:r w:rsidR="00432EEF">
        <w:rPr>
          <w:rFonts w:ascii="Times New Roman" w:hAnsi="Times New Roman" w:cs="Times New Roman"/>
          <w:sz w:val="28"/>
          <w:szCs w:val="28"/>
        </w:rPr>
        <w:t>четыре</w:t>
      </w:r>
      <w:r w:rsidR="00CA634E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432E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6DE7">
        <w:rPr>
          <w:rFonts w:ascii="Times New Roman" w:hAnsi="Times New Roman" w:cs="Times New Roman"/>
          <w:sz w:val="28"/>
          <w:szCs w:val="28"/>
        </w:rPr>
        <w:t>виновных в допущенных нарушениях.</w:t>
      </w:r>
    </w:p>
    <w:p w:rsidR="00CA634E" w:rsidRDefault="00CA634E" w:rsidP="009C1102">
      <w:pPr>
        <w:spacing w:after="0" w:line="240" w:lineRule="auto"/>
        <w:jc w:val="both"/>
        <w:rPr>
          <w:sz w:val="28"/>
          <w:szCs w:val="28"/>
        </w:rPr>
      </w:pPr>
    </w:p>
    <w:p w:rsidR="008C3817" w:rsidRDefault="008C3817" w:rsidP="009C1102">
      <w:pPr>
        <w:spacing w:after="0" w:line="240" w:lineRule="auto"/>
        <w:jc w:val="both"/>
        <w:rPr>
          <w:sz w:val="28"/>
          <w:szCs w:val="28"/>
        </w:rPr>
      </w:pPr>
    </w:p>
    <w:p w:rsidR="00EF6DE7" w:rsidRDefault="00902BA3" w:rsidP="009C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</w:p>
    <w:p w:rsidR="00902BA3" w:rsidRDefault="00902BA3" w:rsidP="009C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CA634E" w:rsidRDefault="00EF6DE7" w:rsidP="009C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A634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02BA3">
        <w:rPr>
          <w:rFonts w:ascii="Times New Roman" w:hAnsi="Times New Roman" w:cs="Times New Roman"/>
          <w:sz w:val="28"/>
          <w:szCs w:val="28"/>
        </w:rPr>
        <w:t xml:space="preserve">      </w:t>
      </w:r>
      <w:r w:rsidR="00CA634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02BA3">
        <w:rPr>
          <w:rFonts w:ascii="Times New Roman" w:hAnsi="Times New Roman" w:cs="Times New Roman"/>
          <w:sz w:val="28"/>
          <w:szCs w:val="28"/>
        </w:rPr>
        <w:t>С.А. Горло</w:t>
      </w:r>
    </w:p>
    <w:p w:rsidR="00092FEE" w:rsidRDefault="00092FEE"/>
    <w:sectPr w:rsidR="0009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7D"/>
    <w:rsid w:val="00092FEE"/>
    <w:rsid w:val="0010007D"/>
    <w:rsid w:val="002E2FB8"/>
    <w:rsid w:val="00432EEF"/>
    <w:rsid w:val="007318BC"/>
    <w:rsid w:val="008C3817"/>
    <w:rsid w:val="00902BA3"/>
    <w:rsid w:val="009C1102"/>
    <w:rsid w:val="009F77A0"/>
    <w:rsid w:val="00CA634E"/>
    <w:rsid w:val="00EF6DE7"/>
    <w:rsid w:val="00F07CEB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Волосникова Светлана Александровна</dc:creator>
  <cp:lastModifiedBy>Бубырь Дмитрий Владимирович</cp:lastModifiedBy>
  <cp:revision>2</cp:revision>
  <cp:lastPrinted>2018-05-30T13:11:00Z</cp:lastPrinted>
  <dcterms:created xsi:type="dcterms:W3CDTF">2018-05-31T05:40:00Z</dcterms:created>
  <dcterms:modified xsi:type="dcterms:W3CDTF">2018-05-31T05:40:00Z</dcterms:modified>
</cp:coreProperties>
</file>